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716E" w:rsidRDefault="001F716E" w:rsidP="001F716E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-518795</wp:posOffset>
            </wp:positionV>
            <wp:extent cx="1428750" cy="1076325"/>
            <wp:effectExtent l="0" t="0" r="0" b="0"/>
            <wp:wrapSquare wrapText="bothSides"/>
            <wp:docPr id="16116620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85F" w:rsidRPr="00E4385F" w:rsidRDefault="00E4385F" w:rsidP="00E4385F">
      <w:pPr>
        <w:jc w:val="center"/>
        <w:rPr>
          <w:b/>
          <w:sz w:val="32"/>
        </w:rPr>
      </w:pPr>
      <w:r w:rsidRPr="00E4385F">
        <w:rPr>
          <w:b/>
          <w:sz w:val="32"/>
        </w:rPr>
        <w:t>Provozní řád – pravidla bezpečnosti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Při příchodu do jezdeckého areálu je povinností každého ohlásit se a respektovat pokyny vedoucího jezd. areálu nebo kroužku.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Je nutné dodržovat ústně nebo písemně sdělené bezpečnostní a další podmínky provozu stáje.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Ke koním můžeme přistupovat jen se svolením výše zmíněné osoby. Do výběhů a pastvin bez zodpovědného doprovodu osoby z jezdeckého areálu je vstup zakázán, neboť hrozí nebezpečí úrazu.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Ve stájích a při zacházení s koňmi se chováme klidně – neběháme, nekřičíme, koně neplašíme a bez souhlasu majitele ani nekrmíme pamlsky.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Pro jezdecký výcvik je nutné se vhodně vybavit, především obléci (jezdecká přilba (pár máme na půjčení), jezdecké kalhoty nebo podobné pružné kalhoty (nikoliv šusťáky), tričko nebo košile s dlouhým rukávem, jezdecké boty – gumové nebo kožené (ne sandály nebo tenisky), boty mají mít hladkou podrážku a malý podpatek.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Při příchodu ke koni ho dostatečně a slyšitelně oslovíme, přistupujeme ze strany, ve volném prostranství nepřistupujeme ke koni nikdy zezadu.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V rámci výcviku a ošetřování koní dodržujeme bezpečnou vzdálenost při zacházení s koňmi – buď stojíme těsně u koně, nebo tak daleko, abychom nemohli být zasaženi kopyty nebo kousnutím. Ke koním je zákaz přístupu bez vědomí vedoucího.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Koně vodíme na uzdečce nebo na ohlávce, jednoho koně vede jeden člověk. Je důležité se naučit správně vodit a předvádět koně (bude součástí výuky).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 xml:space="preserve">Součástí bezpečnosti je také kontrola sedlového </w:t>
      </w:r>
      <w:proofErr w:type="gramStart"/>
      <w:r w:rsidRPr="00E4385F">
        <w:rPr>
          <w:sz w:val="20"/>
        </w:rPr>
        <w:t>materiálu</w:t>
      </w:r>
      <w:proofErr w:type="gramEnd"/>
      <w:r w:rsidRPr="00E4385F">
        <w:rPr>
          <w:sz w:val="20"/>
        </w:rPr>
        <w:t xml:space="preserve"> a to jak trenérem, tak samotným jezdcem. Případné závady je nutné hlásit trenérovi.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Zájemcům o pravidelné ježdění doporučujeme očkování proti tetanu. U dětí do osmnácti let musí dát souhlas k jízdě na koni alespoň jeden z rodičů.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 xml:space="preserve">Členové jezdeckého klubu i turističtí jezdci se zavazují respektovat pokyny trenéra, cvičitele nebo jiné osoby pověřené k </w:t>
      </w:r>
      <w:proofErr w:type="gramStart"/>
      <w:r w:rsidRPr="00E4385F">
        <w:rPr>
          <w:sz w:val="20"/>
        </w:rPr>
        <w:t>výcviku</w:t>
      </w:r>
      <w:proofErr w:type="gramEnd"/>
      <w:r w:rsidRPr="00E4385F">
        <w:rPr>
          <w:sz w:val="20"/>
        </w:rPr>
        <w:t xml:space="preserve"> a to jak na jízdárně a v terénu, tak ve stáji či na dalších místech souvisejících s jezdeckým výcvikem nebo činností kolem koní.</w:t>
      </w:r>
    </w:p>
    <w:p w:rsid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Jezdci i další účastníci jezdeckého provozu by měli být pojištěni proti úrazu. Při příchodu do nových stájí preventivně nahlásí, u které pojišťovny jsou pojištěni a číslo pojistky. Ve všech jezdeckých střediscích (i když jsou tato pojištěna) je jezdecký výcvik provozován na vlastní nebezpečí jezdce.</w:t>
      </w:r>
    </w:p>
    <w:p w:rsidR="00681716" w:rsidRPr="00E4385F" w:rsidRDefault="00681716" w:rsidP="00E4385F">
      <w:pPr>
        <w:pStyle w:val="Odstavecseseznamem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Jezdci na koni dodržují bezpečnou vzdálenost mezi koňmi – platí při vodění koní, uvázání i při vyjížďce v terénu. 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Pro práci u koní je nezbytné se naučit zacházet s nářadím ve stáji.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Je podstatné dodržovat pořádek a čistotu – koní, oblečení, nářadí, stájí, areálu.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Ve stájových prostorách je zakázáno kouřit.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Měli bychom jezdit ohleduplně ke koním, k ostatním jezdcům, k okolí a k přírodě. Jezdci na koních by měli kolemjdoucí zdravit první.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Všichni jezdci, chovatelé a příznivci koní jsou povinni tyto podmínky v rámci možností dodržovat, aby neubližovali koním, svému okolí a ani sobě.</w:t>
      </w:r>
    </w:p>
    <w:p w:rsidR="00E4385F" w:rsidRPr="00E4385F" w:rsidRDefault="00E4385F" w:rsidP="00E4385F">
      <w:pPr>
        <w:pStyle w:val="Odstavecseseznamem"/>
        <w:numPr>
          <w:ilvl w:val="0"/>
          <w:numId w:val="1"/>
        </w:numPr>
        <w:rPr>
          <w:sz w:val="20"/>
        </w:rPr>
      </w:pPr>
      <w:r w:rsidRPr="00E4385F">
        <w:rPr>
          <w:sz w:val="20"/>
        </w:rPr>
        <w:t>Aby se jezdecký výcvik a práce kolem koní odvíjela ve vstřícném, přátelském a ohleduplném duchu, jezdci by si měli navzájem pomáhat, bez ohledu na rozdílné jezdecké schopnosti nebo věk.</w:t>
      </w:r>
    </w:p>
    <w:p w:rsidR="00E4385F" w:rsidRPr="00E4385F" w:rsidRDefault="00E4385F" w:rsidP="00E4385F">
      <w:pPr>
        <w:rPr>
          <w:sz w:val="20"/>
        </w:rPr>
      </w:pPr>
      <w:r w:rsidRPr="00E4385F">
        <w:rPr>
          <w:sz w:val="20"/>
        </w:rPr>
        <w:t xml:space="preserve"> </w:t>
      </w:r>
      <w:r w:rsidR="00D05E3F">
        <w:rPr>
          <w:sz w:val="20"/>
        </w:rPr>
        <w:t xml:space="preserve">Jméno: </w:t>
      </w:r>
    </w:p>
    <w:p w:rsidR="00E4385F" w:rsidRPr="00E4385F" w:rsidRDefault="00E4385F" w:rsidP="00E4385F">
      <w:pPr>
        <w:rPr>
          <w:sz w:val="20"/>
        </w:rPr>
      </w:pPr>
      <w:r w:rsidRPr="00E4385F">
        <w:rPr>
          <w:sz w:val="20"/>
        </w:rPr>
        <w:t xml:space="preserve">Podpis: ………………………………………………       </w:t>
      </w:r>
      <w:r>
        <w:rPr>
          <w:sz w:val="20"/>
        </w:rPr>
        <w:t xml:space="preserve">    </w:t>
      </w:r>
      <w:r w:rsidRPr="00E4385F">
        <w:rPr>
          <w:sz w:val="20"/>
        </w:rPr>
        <w:t xml:space="preserve">  Podpis zákonného zástupce: ……………………….................</w:t>
      </w:r>
    </w:p>
    <w:p w:rsidR="00FB76C7" w:rsidRDefault="00FB76C7"/>
    <w:sectPr w:rsidR="00FB76C7" w:rsidSect="00F8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855C5"/>
    <w:multiLevelType w:val="hybridMultilevel"/>
    <w:tmpl w:val="0B3424CE"/>
    <w:lvl w:ilvl="0" w:tplc="35EC0AF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A1136"/>
    <w:multiLevelType w:val="hybridMultilevel"/>
    <w:tmpl w:val="0EDC5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15797">
    <w:abstractNumId w:val="1"/>
  </w:num>
  <w:num w:numId="2" w16cid:durableId="187114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85F"/>
    <w:rsid w:val="001F716E"/>
    <w:rsid w:val="00681716"/>
    <w:rsid w:val="0094186F"/>
    <w:rsid w:val="00BA1300"/>
    <w:rsid w:val="00D05E3F"/>
    <w:rsid w:val="00E4385F"/>
    <w:rsid w:val="00E56A56"/>
    <w:rsid w:val="00ED1752"/>
    <w:rsid w:val="00F86D8D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8915"/>
  <w15:docId w15:val="{53770D52-508B-46AC-BC10-59474F42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85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F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420739903116</cp:lastModifiedBy>
  <cp:revision>4</cp:revision>
  <cp:lastPrinted>2017-05-25T06:30:00Z</cp:lastPrinted>
  <dcterms:created xsi:type="dcterms:W3CDTF">2017-05-25T06:29:00Z</dcterms:created>
  <dcterms:modified xsi:type="dcterms:W3CDTF">2024-05-16T08:24:00Z</dcterms:modified>
</cp:coreProperties>
</file>